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CFAB" w14:textId="24ADDF63" w:rsidR="00AB752C" w:rsidRDefault="00AB752C" w:rsidP="003131CB">
      <w:pPr>
        <w:jc w:val="center"/>
      </w:pPr>
    </w:p>
    <w:p w14:paraId="6AA9DEF0" w14:textId="77777777" w:rsidR="00F32086" w:rsidRPr="00F32086" w:rsidRDefault="00F32086" w:rsidP="00F32086">
      <w:pPr>
        <w:jc w:val="right"/>
        <w:rPr>
          <w:rFonts w:asciiTheme="minorHAnsi" w:hAnsiTheme="minorHAnsi" w:cstheme="minorHAnsi"/>
          <w:b/>
          <w:sz w:val="22"/>
          <w:szCs w:val="22"/>
        </w:rPr>
      </w:pPr>
      <w:r w:rsidRPr="00F32086">
        <w:rPr>
          <w:rFonts w:asciiTheme="minorHAnsi" w:hAnsiTheme="minorHAnsi" w:cstheme="minorHAnsi"/>
          <w:b/>
          <w:sz w:val="22"/>
          <w:szCs w:val="22"/>
        </w:rPr>
        <w:t>FOR IMMEDIATE RELEASE</w:t>
      </w:r>
    </w:p>
    <w:p w14:paraId="11DA7B9A" w14:textId="77777777" w:rsidR="00F32086" w:rsidRPr="00F32086" w:rsidRDefault="00F32086" w:rsidP="00F32086">
      <w:pPr>
        <w:jc w:val="right"/>
        <w:rPr>
          <w:rFonts w:asciiTheme="minorHAnsi" w:hAnsiTheme="minorHAnsi" w:cstheme="minorHAnsi"/>
          <w:b/>
          <w:sz w:val="22"/>
          <w:szCs w:val="22"/>
        </w:rPr>
      </w:pPr>
      <w:r w:rsidRPr="00F32086">
        <w:rPr>
          <w:rFonts w:asciiTheme="minorHAnsi" w:hAnsiTheme="minorHAnsi" w:cstheme="minorHAnsi"/>
          <w:b/>
          <w:sz w:val="22"/>
          <w:szCs w:val="22"/>
        </w:rPr>
        <w:t>FOR INFORMATION, CONTACT:</w:t>
      </w:r>
    </w:p>
    <w:p w14:paraId="0BB0186B" w14:textId="02DF23C2" w:rsidR="004A5E97" w:rsidRDefault="00F32086" w:rsidP="00745CF4">
      <w:pPr>
        <w:jc w:val="right"/>
        <w:rPr>
          <w:rFonts w:asciiTheme="minorHAnsi" w:hAnsiTheme="minorHAnsi" w:cstheme="minorHAnsi"/>
          <w:b/>
          <w:sz w:val="22"/>
          <w:szCs w:val="22"/>
        </w:rPr>
      </w:pPr>
      <w:r w:rsidRPr="00F32086">
        <w:rPr>
          <w:rFonts w:asciiTheme="minorHAnsi" w:hAnsiTheme="minorHAnsi" w:cstheme="minorHAnsi"/>
          <w:b/>
          <w:sz w:val="22"/>
          <w:szCs w:val="22"/>
        </w:rPr>
        <w:t>BRIAN REIL, (202) 508-5514</w:t>
      </w:r>
    </w:p>
    <w:p w14:paraId="456B88DE" w14:textId="77777777" w:rsidR="00745CF4" w:rsidRPr="00745CF4" w:rsidRDefault="00745CF4" w:rsidP="00745CF4">
      <w:pPr>
        <w:jc w:val="right"/>
        <w:rPr>
          <w:rFonts w:asciiTheme="minorHAnsi" w:hAnsiTheme="minorHAnsi" w:cstheme="minorHAnsi"/>
          <w:b/>
          <w:sz w:val="22"/>
          <w:szCs w:val="22"/>
        </w:rPr>
      </w:pPr>
    </w:p>
    <w:p w14:paraId="432B3EB4" w14:textId="77777777" w:rsidR="00745CF4" w:rsidRDefault="00745CF4" w:rsidP="004A5E97">
      <w:pPr>
        <w:pStyle w:val="Titles"/>
        <w:rPr>
          <w:rFonts w:asciiTheme="minorHAnsi" w:hAnsiTheme="minorHAnsi" w:cstheme="minorHAnsi"/>
        </w:rPr>
      </w:pPr>
    </w:p>
    <w:p w14:paraId="65A83252" w14:textId="2EC47E3A" w:rsidR="00405124" w:rsidRPr="00405124" w:rsidRDefault="0052041E" w:rsidP="004A5E97">
      <w:pPr>
        <w:pStyle w:val="Titles"/>
        <w:rPr>
          <w:rFonts w:asciiTheme="minorHAnsi" w:hAnsiTheme="minorHAnsi" w:cstheme="minorHAnsi"/>
        </w:rPr>
      </w:pPr>
      <w:r w:rsidRPr="00405124">
        <w:rPr>
          <w:rFonts w:asciiTheme="minorHAnsi" w:hAnsiTheme="minorHAnsi" w:cstheme="minorHAnsi"/>
        </w:rPr>
        <w:t xml:space="preserve">Missy Henriksen Named Executive Director of the </w:t>
      </w:r>
    </w:p>
    <w:p w14:paraId="7DA58846" w14:textId="52D36AE5" w:rsidR="004A5E97" w:rsidRDefault="0052041E" w:rsidP="004A5E97">
      <w:pPr>
        <w:pStyle w:val="Titles"/>
        <w:rPr>
          <w:rFonts w:asciiTheme="minorHAnsi" w:hAnsiTheme="minorHAnsi" w:cstheme="minorHAnsi"/>
        </w:rPr>
      </w:pPr>
      <w:r w:rsidRPr="00405124">
        <w:rPr>
          <w:rFonts w:asciiTheme="minorHAnsi" w:hAnsiTheme="minorHAnsi" w:cstheme="minorHAnsi"/>
        </w:rPr>
        <w:t>Center for Energy Workforce Development</w:t>
      </w:r>
    </w:p>
    <w:p w14:paraId="13B8ACA9" w14:textId="77777777" w:rsidR="00745CF4" w:rsidRPr="00405124" w:rsidRDefault="00745CF4" w:rsidP="004A5E97">
      <w:pPr>
        <w:pStyle w:val="Titles"/>
        <w:rPr>
          <w:rFonts w:asciiTheme="minorHAnsi" w:hAnsiTheme="minorHAnsi" w:cstheme="minorHAnsi"/>
        </w:rPr>
      </w:pPr>
    </w:p>
    <w:p w14:paraId="5269E99A" w14:textId="77777777" w:rsidR="004A5E97" w:rsidRPr="00405124" w:rsidRDefault="004A5E97" w:rsidP="004A5E97">
      <w:pPr>
        <w:jc w:val="center"/>
        <w:rPr>
          <w:rFonts w:asciiTheme="minorHAnsi" w:hAnsiTheme="minorHAnsi" w:cstheme="minorHAnsi"/>
          <w:b/>
          <w:sz w:val="28"/>
          <w:szCs w:val="28"/>
        </w:rPr>
      </w:pPr>
    </w:p>
    <w:p w14:paraId="4433A2AB" w14:textId="0C9C8BC4" w:rsidR="004A5E97" w:rsidRPr="00F32086" w:rsidRDefault="0052041E" w:rsidP="004A5E97">
      <w:pPr>
        <w:pStyle w:val="BodyText"/>
        <w:rPr>
          <w:rFonts w:asciiTheme="minorHAnsi" w:hAnsiTheme="minorHAnsi" w:cstheme="minorHAnsi"/>
        </w:rPr>
      </w:pPr>
      <w:r w:rsidRPr="00F32086">
        <w:rPr>
          <w:rFonts w:asciiTheme="minorHAnsi" w:hAnsiTheme="minorHAnsi" w:cstheme="minorHAnsi"/>
          <w:b/>
        </w:rPr>
        <w:t xml:space="preserve">WASHINGTON (November </w:t>
      </w:r>
      <w:r w:rsidR="007B581E">
        <w:rPr>
          <w:rFonts w:asciiTheme="minorHAnsi" w:hAnsiTheme="minorHAnsi" w:cstheme="minorHAnsi"/>
          <w:b/>
        </w:rPr>
        <w:t>20</w:t>
      </w:r>
      <w:r w:rsidRPr="00F32086">
        <w:rPr>
          <w:rFonts w:asciiTheme="minorHAnsi" w:hAnsiTheme="minorHAnsi" w:cstheme="minorHAnsi"/>
          <w:b/>
        </w:rPr>
        <w:t xml:space="preserve">, 2019) </w:t>
      </w:r>
      <w:r w:rsidR="00C020B7" w:rsidRPr="00F32086">
        <w:rPr>
          <w:rFonts w:asciiTheme="minorHAnsi" w:hAnsiTheme="minorHAnsi" w:cstheme="minorHAnsi"/>
          <w:b/>
        </w:rPr>
        <w:t>–</w:t>
      </w:r>
      <w:r w:rsidRPr="00F32086">
        <w:rPr>
          <w:rFonts w:asciiTheme="minorHAnsi" w:hAnsiTheme="minorHAnsi" w:cstheme="minorHAnsi"/>
        </w:rPr>
        <w:t xml:space="preserve"> </w:t>
      </w:r>
      <w:r w:rsidR="00C020B7" w:rsidRPr="00F32086">
        <w:rPr>
          <w:rFonts w:asciiTheme="minorHAnsi" w:hAnsiTheme="minorHAnsi" w:cstheme="minorHAnsi"/>
        </w:rPr>
        <w:t xml:space="preserve">Missy Henriksen </w:t>
      </w:r>
      <w:r w:rsidR="00BC6EFF">
        <w:rPr>
          <w:rFonts w:asciiTheme="minorHAnsi" w:hAnsiTheme="minorHAnsi" w:cstheme="minorHAnsi"/>
        </w:rPr>
        <w:t>last week</w:t>
      </w:r>
      <w:r w:rsidR="00BC6EFF" w:rsidRPr="00F32086">
        <w:rPr>
          <w:rFonts w:asciiTheme="minorHAnsi" w:hAnsiTheme="minorHAnsi" w:cstheme="minorHAnsi"/>
        </w:rPr>
        <w:t xml:space="preserve"> </w:t>
      </w:r>
      <w:r w:rsidR="00C020B7" w:rsidRPr="00F32086">
        <w:rPr>
          <w:rFonts w:asciiTheme="minorHAnsi" w:hAnsiTheme="minorHAnsi" w:cstheme="minorHAnsi"/>
        </w:rPr>
        <w:t>was named executive director of the Center for Energy Workforce Development</w:t>
      </w:r>
      <w:r w:rsidR="005A5B75" w:rsidRPr="00F32086">
        <w:rPr>
          <w:rFonts w:asciiTheme="minorHAnsi" w:hAnsiTheme="minorHAnsi" w:cstheme="minorHAnsi"/>
        </w:rPr>
        <w:t xml:space="preserve"> (CEWD)</w:t>
      </w:r>
      <w:r w:rsidR="00C020B7" w:rsidRPr="00F32086">
        <w:rPr>
          <w:rFonts w:asciiTheme="minorHAnsi" w:hAnsiTheme="minorHAnsi" w:cstheme="minorHAnsi"/>
        </w:rPr>
        <w:t xml:space="preserve">, which works with electric, natural gas, and nuclear </w:t>
      </w:r>
      <w:r w:rsidR="007160F5">
        <w:rPr>
          <w:rFonts w:asciiTheme="minorHAnsi" w:hAnsiTheme="minorHAnsi" w:cstheme="minorHAnsi"/>
        </w:rPr>
        <w:t>companies and their associations</w:t>
      </w:r>
      <w:r w:rsidR="00C020B7" w:rsidRPr="00F32086">
        <w:rPr>
          <w:rFonts w:asciiTheme="minorHAnsi" w:hAnsiTheme="minorHAnsi" w:cstheme="minorHAnsi"/>
        </w:rPr>
        <w:t xml:space="preserve"> to develop the skilled workforce pipeline to meet future energy industry needs. Henriksen will officially start on </w:t>
      </w:r>
      <w:r w:rsidR="00C020B7" w:rsidRPr="00745CF4">
        <w:rPr>
          <w:rFonts w:asciiTheme="minorHAnsi" w:hAnsiTheme="minorHAnsi" w:cstheme="minorHAnsi"/>
        </w:rPr>
        <w:t xml:space="preserve">December </w:t>
      </w:r>
      <w:r w:rsidR="00AC3FF4">
        <w:rPr>
          <w:rFonts w:asciiTheme="minorHAnsi" w:hAnsiTheme="minorHAnsi" w:cstheme="minorHAnsi"/>
        </w:rPr>
        <w:t>9</w:t>
      </w:r>
      <w:r w:rsidR="00C020B7" w:rsidRPr="00F32086">
        <w:rPr>
          <w:rFonts w:asciiTheme="minorHAnsi" w:hAnsiTheme="minorHAnsi" w:cstheme="minorHAnsi"/>
        </w:rPr>
        <w:t>, 2019.</w:t>
      </w:r>
    </w:p>
    <w:p w14:paraId="2EEE4BE2" w14:textId="06E1FAB1" w:rsidR="00C020B7" w:rsidRPr="00F32086" w:rsidRDefault="00C020B7" w:rsidP="004A5E97">
      <w:pPr>
        <w:pStyle w:val="BodyText"/>
        <w:rPr>
          <w:rFonts w:asciiTheme="minorHAnsi" w:hAnsiTheme="minorHAnsi" w:cstheme="minorHAnsi"/>
        </w:rPr>
      </w:pPr>
    </w:p>
    <w:p w14:paraId="265B06C2" w14:textId="1F8A2F46" w:rsidR="00C020B7" w:rsidRPr="00F32086" w:rsidRDefault="00C020B7" w:rsidP="004A5E97">
      <w:pPr>
        <w:pStyle w:val="BodyText"/>
        <w:rPr>
          <w:rFonts w:asciiTheme="minorHAnsi" w:hAnsiTheme="minorHAnsi" w:cstheme="minorHAnsi"/>
        </w:rPr>
      </w:pPr>
      <w:r w:rsidRPr="00F32086">
        <w:rPr>
          <w:rFonts w:asciiTheme="minorHAnsi" w:hAnsiTheme="minorHAnsi" w:cstheme="minorHAnsi"/>
        </w:rPr>
        <w:t>“</w:t>
      </w:r>
      <w:r w:rsidR="005A5B75" w:rsidRPr="00F32086">
        <w:rPr>
          <w:rFonts w:asciiTheme="minorHAnsi" w:hAnsiTheme="minorHAnsi" w:cstheme="minorHAnsi"/>
        </w:rPr>
        <w:t>We are excited to welcome Missy as the new leader of this critical industry initiative,” said John Bruckner, chairman of CEWD and president of National Grid New York. “The energy industry is undergoing a major transformation and developing a highly qualified workforce is critical to the success of th</w:t>
      </w:r>
      <w:r w:rsidR="007160F5">
        <w:rPr>
          <w:rFonts w:asciiTheme="minorHAnsi" w:hAnsiTheme="minorHAnsi" w:cstheme="minorHAnsi"/>
        </w:rPr>
        <w:t>is</w:t>
      </w:r>
      <w:r w:rsidR="005A5B75" w:rsidRPr="00F32086">
        <w:rPr>
          <w:rFonts w:asciiTheme="minorHAnsi" w:hAnsiTheme="minorHAnsi" w:cstheme="minorHAnsi"/>
        </w:rPr>
        <w:t xml:space="preserve"> transformation.”</w:t>
      </w:r>
    </w:p>
    <w:p w14:paraId="0421B7D6" w14:textId="1C965187" w:rsidR="005A5B75" w:rsidRPr="00F32086" w:rsidRDefault="005A5B75" w:rsidP="004A5E97">
      <w:pPr>
        <w:pStyle w:val="BodyText"/>
        <w:rPr>
          <w:rFonts w:asciiTheme="minorHAnsi" w:hAnsiTheme="minorHAnsi" w:cstheme="minorHAnsi"/>
        </w:rPr>
      </w:pPr>
      <w:bookmarkStart w:id="0" w:name="_GoBack"/>
      <w:bookmarkEnd w:id="0"/>
    </w:p>
    <w:p w14:paraId="4DC27824" w14:textId="280DF781" w:rsidR="005A5B75" w:rsidRPr="00F32086" w:rsidRDefault="005A5B75" w:rsidP="004A5E97">
      <w:pPr>
        <w:pStyle w:val="BodyText"/>
        <w:rPr>
          <w:rFonts w:asciiTheme="minorHAnsi" w:hAnsiTheme="minorHAnsi" w:cstheme="minorHAnsi"/>
        </w:rPr>
      </w:pPr>
      <w:r w:rsidRPr="00F32086">
        <w:rPr>
          <w:rFonts w:asciiTheme="minorHAnsi" w:hAnsiTheme="minorHAnsi" w:cstheme="minorHAnsi"/>
        </w:rPr>
        <w:t xml:space="preserve">Henriksen succeeds Ann Randazzo, who served as executive director at CEWD for </w:t>
      </w:r>
      <w:r w:rsidR="00745CF4">
        <w:rPr>
          <w:rFonts w:asciiTheme="minorHAnsi" w:hAnsiTheme="minorHAnsi" w:cstheme="minorHAnsi"/>
        </w:rPr>
        <w:t>more than 13</w:t>
      </w:r>
      <w:r w:rsidRPr="00F32086">
        <w:rPr>
          <w:rFonts w:asciiTheme="minorHAnsi" w:hAnsiTheme="minorHAnsi" w:cstheme="minorHAnsi"/>
        </w:rPr>
        <w:t xml:space="preserve"> years before announcing her </w:t>
      </w:r>
      <w:r w:rsidRPr="00745CF4">
        <w:rPr>
          <w:rFonts w:asciiTheme="minorHAnsi" w:hAnsiTheme="minorHAnsi" w:cstheme="minorHAnsi"/>
        </w:rPr>
        <w:t>retirement in November.</w:t>
      </w:r>
    </w:p>
    <w:p w14:paraId="43563D4E" w14:textId="5E7AA4B6" w:rsidR="005A5B75" w:rsidRPr="00F32086" w:rsidRDefault="005A5B75" w:rsidP="004A5E97">
      <w:pPr>
        <w:pStyle w:val="BodyText"/>
        <w:rPr>
          <w:rFonts w:asciiTheme="minorHAnsi" w:hAnsiTheme="minorHAnsi" w:cstheme="minorHAnsi"/>
        </w:rPr>
      </w:pPr>
    </w:p>
    <w:p w14:paraId="220DCFFB" w14:textId="0DEAB16C" w:rsidR="005A5B75" w:rsidRPr="00F32086" w:rsidRDefault="005A5B75" w:rsidP="004A5E97">
      <w:pPr>
        <w:pStyle w:val="BodyText"/>
        <w:rPr>
          <w:rFonts w:asciiTheme="minorHAnsi" w:hAnsiTheme="minorHAnsi" w:cstheme="minorHAnsi"/>
        </w:rPr>
      </w:pPr>
      <w:r w:rsidRPr="00F32086">
        <w:rPr>
          <w:rFonts w:asciiTheme="minorHAnsi" w:hAnsiTheme="minorHAnsi" w:cstheme="minorHAnsi"/>
        </w:rPr>
        <w:t xml:space="preserve">“I want to thank Ann for </w:t>
      </w:r>
      <w:r w:rsidR="00BC6EFF">
        <w:rPr>
          <w:rFonts w:asciiTheme="minorHAnsi" w:hAnsiTheme="minorHAnsi" w:cstheme="minorHAnsi"/>
        </w:rPr>
        <w:t xml:space="preserve">her </w:t>
      </w:r>
      <w:r w:rsidRPr="00F32086">
        <w:rPr>
          <w:rFonts w:asciiTheme="minorHAnsi" w:hAnsiTheme="minorHAnsi" w:cstheme="minorHAnsi"/>
        </w:rPr>
        <w:t>more than</w:t>
      </w:r>
      <w:r w:rsidR="007160F5">
        <w:rPr>
          <w:rFonts w:asciiTheme="minorHAnsi" w:hAnsiTheme="minorHAnsi" w:cstheme="minorHAnsi"/>
        </w:rPr>
        <w:t xml:space="preserve"> a</w:t>
      </w:r>
      <w:r w:rsidRPr="00F32086">
        <w:rPr>
          <w:rFonts w:asciiTheme="minorHAnsi" w:hAnsiTheme="minorHAnsi" w:cstheme="minorHAnsi"/>
        </w:rPr>
        <w:t xml:space="preserve"> decade of exemplary service</w:t>
      </w:r>
      <w:r w:rsidR="00BC6EFF">
        <w:rPr>
          <w:rFonts w:asciiTheme="minorHAnsi" w:hAnsiTheme="minorHAnsi" w:cstheme="minorHAnsi"/>
        </w:rPr>
        <w:t xml:space="preserve"> to CEWD</w:t>
      </w:r>
      <w:r w:rsidRPr="00F32086">
        <w:rPr>
          <w:rFonts w:asciiTheme="minorHAnsi" w:hAnsiTheme="minorHAnsi" w:cstheme="minorHAnsi"/>
        </w:rPr>
        <w:t xml:space="preserve"> and wish her well in her retirement,” said Bruckner. </w:t>
      </w:r>
    </w:p>
    <w:p w14:paraId="3CE71EDB" w14:textId="09978783" w:rsidR="005A5B75" w:rsidRPr="00F32086" w:rsidRDefault="005A5B75" w:rsidP="004A5E97">
      <w:pPr>
        <w:pStyle w:val="BodyText"/>
        <w:rPr>
          <w:rFonts w:asciiTheme="minorHAnsi" w:hAnsiTheme="minorHAnsi" w:cstheme="minorHAnsi"/>
        </w:rPr>
      </w:pPr>
    </w:p>
    <w:p w14:paraId="76F7FF93" w14:textId="7CAA8635" w:rsidR="005A5B75" w:rsidRPr="00F32086" w:rsidRDefault="005A5B75" w:rsidP="004A5E97">
      <w:pPr>
        <w:pStyle w:val="BodyText"/>
        <w:rPr>
          <w:rFonts w:asciiTheme="minorHAnsi" w:hAnsiTheme="minorHAnsi" w:cstheme="minorHAnsi"/>
        </w:rPr>
      </w:pPr>
      <w:r w:rsidRPr="00F32086">
        <w:rPr>
          <w:rFonts w:asciiTheme="minorHAnsi" w:hAnsiTheme="minorHAnsi" w:cstheme="minorHAnsi"/>
        </w:rPr>
        <w:t>Henriksen was selected following a national search for an association executive with strong experience leading workforce development and certification initiatives. She most recently served as vice president of public affairs and workforce development at the National Association of Landscape Professionals (NALP) and as executive director of the NALP Foundation. Prior to joining NALP, she served as executive</w:t>
      </w:r>
      <w:r w:rsidR="00405124" w:rsidRPr="00F32086">
        <w:rPr>
          <w:rFonts w:asciiTheme="minorHAnsi" w:hAnsiTheme="minorHAnsi" w:cstheme="minorHAnsi"/>
        </w:rPr>
        <w:t xml:space="preserve"> director</w:t>
      </w:r>
      <w:r w:rsidRPr="00F32086">
        <w:rPr>
          <w:rFonts w:asciiTheme="minorHAnsi" w:hAnsiTheme="minorHAnsi" w:cstheme="minorHAnsi"/>
        </w:rPr>
        <w:t xml:space="preserve"> of the </w:t>
      </w:r>
      <w:r w:rsidR="00745CF4">
        <w:rPr>
          <w:rFonts w:asciiTheme="minorHAnsi" w:hAnsiTheme="minorHAnsi" w:cstheme="minorHAnsi"/>
        </w:rPr>
        <w:t xml:space="preserve">Professional </w:t>
      </w:r>
      <w:r w:rsidRPr="00F32086">
        <w:rPr>
          <w:rFonts w:asciiTheme="minorHAnsi" w:hAnsiTheme="minorHAnsi" w:cstheme="minorHAnsi"/>
        </w:rPr>
        <w:t>Pest Management A</w:t>
      </w:r>
      <w:r w:rsidR="00745CF4">
        <w:rPr>
          <w:rFonts w:asciiTheme="minorHAnsi" w:hAnsiTheme="minorHAnsi" w:cstheme="minorHAnsi"/>
        </w:rPr>
        <w:t>lliance</w:t>
      </w:r>
      <w:r w:rsidR="00405124" w:rsidRPr="00F32086">
        <w:rPr>
          <w:rFonts w:asciiTheme="minorHAnsi" w:hAnsiTheme="minorHAnsi" w:cstheme="minorHAnsi"/>
        </w:rPr>
        <w:t>, and, before that, as executive director of the American Composites Manufacture</w:t>
      </w:r>
      <w:r w:rsidR="00C93600">
        <w:rPr>
          <w:rFonts w:asciiTheme="minorHAnsi" w:hAnsiTheme="minorHAnsi" w:cstheme="minorHAnsi"/>
        </w:rPr>
        <w:t>r</w:t>
      </w:r>
      <w:r w:rsidR="00405124" w:rsidRPr="00F32086">
        <w:rPr>
          <w:rFonts w:asciiTheme="minorHAnsi" w:hAnsiTheme="minorHAnsi" w:cstheme="minorHAnsi"/>
        </w:rPr>
        <w:t>s Association.</w:t>
      </w:r>
    </w:p>
    <w:p w14:paraId="6AD2C0E2" w14:textId="323E9E15" w:rsidR="00405124" w:rsidRPr="00F32086" w:rsidRDefault="00405124" w:rsidP="004A5E97">
      <w:pPr>
        <w:pStyle w:val="BodyText"/>
        <w:rPr>
          <w:rFonts w:asciiTheme="minorHAnsi" w:hAnsiTheme="minorHAnsi" w:cstheme="minorHAnsi"/>
        </w:rPr>
      </w:pPr>
    </w:p>
    <w:p w14:paraId="27434866" w14:textId="7C76858F" w:rsidR="00405124" w:rsidRPr="00F32086" w:rsidRDefault="00745CF4" w:rsidP="004A5E97">
      <w:pPr>
        <w:pStyle w:val="BodyText"/>
        <w:rPr>
          <w:rFonts w:asciiTheme="minorHAnsi" w:hAnsiTheme="minorHAnsi" w:cstheme="minorHAnsi"/>
        </w:rPr>
      </w:pPr>
      <w:r w:rsidRPr="00745CF4">
        <w:rPr>
          <w:rFonts w:asciiTheme="minorHAnsi" w:hAnsiTheme="minorHAnsi" w:cstheme="minorHAnsi"/>
        </w:rPr>
        <w:t>“It truly</w:t>
      </w:r>
      <w:r w:rsidR="006C40A7">
        <w:rPr>
          <w:rFonts w:asciiTheme="minorHAnsi" w:hAnsiTheme="minorHAnsi" w:cstheme="minorHAnsi"/>
        </w:rPr>
        <w:t xml:space="preserve"> is</w:t>
      </w:r>
      <w:r w:rsidRPr="00745CF4">
        <w:rPr>
          <w:rFonts w:asciiTheme="minorHAnsi" w:hAnsiTheme="minorHAnsi" w:cstheme="minorHAnsi"/>
        </w:rPr>
        <w:t xml:space="preserve"> a privilege to have the opportunity to serve the energy industry and help drive programs that are essential to attracting</w:t>
      </w:r>
      <w:r w:rsidR="00602E28">
        <w:rPr>
          <w:rFonts w:asciiTheme="minorHAnsi" w:hAnsiTheme="minorHAnsi" w:cstheme="minorHAnsi"/>
        </w:rPr>
        <w:t xml:space="preserve"> talent </w:t>
      </w:r>
      <w:r w:rsidRPr="00745CF4">
        <w:rPr>
          <w:rFonts w:asciiTheme="minorHAnsi" w:hAnsiTheme="minorHAnsi" w:cstheme="minorHAnsi"/>
        </w:rPr>
        <w:t xml:space="preserve">to the profession,” said Henriksen. “I look forward to working closely with </w:t>
      </w:r>
      <w:r w:rsidR="00BC6EFF">
        <w:rPr>
          <w:rFonts w:asciiTheme="minorHAnsi" w:hAnsiTheme="minorHAnsi" w:cstheme="minorHAnsi"/>
        </w:rPr>
        <w:t>the CEWD</w:t>
      </w:r>
      <w:r w:rsidRPr="00745CF4">
        <w:rPr>
          <w:rFonts w:asciiTheme="minorHAnsi" w:hAnsiTheme="minorHAnsi" w:cstheme="minorHAnsi"/>
        </w:rPr>
        <w:t xml:space="preserve"> leadership and staff to continue the vital work that is being done to impact the industry’s future and</w:t>
      </w:r>
      <w:r w:rsidR="006C40A7">
        <w:rPr>
          <w:rFonts w:asciiTheme="minorHAnsi" w:hAnsiTheme="minorHAnsi" w:cstheme="minorHAnsi"/>
        </w:rPr>
        <w:t xml:space="preserve"> to</w:t>
      </w:r>
      <w:r w:rsidRPr="00745CF4">
        <w:rPr>
          <w:rFonts w:asciiTheme="minorHAnsi" w:hAnsiTheme="minorHAnsi" w:cstheme="minorHAnsi"/>
        </w:rPr>
        <w:t xml:space="preserve"> further enhancing CEWD’s impact on moving the needle on the industry’s workforce development agenda.”   </w:t>
      </w:r>
      <w:r w:rsidR="00405124" w:rsidRPr="00F32086">
        <w:rPr>
          <w:rFonts w:asciiTheme="minorHAnsi" w:hAnsiTheme="minorHAnsi" w:cstheme="minorHAnsi"/>
        </w:rPr>
        <w:br/>
      </w:r>
      <w:r w:rsidR="00405124" w:rsidRPr="00F32086">
        <w:rPr>
          <w:rFonts w:asciiTheme="minorHAnsi" w:hAnsiTheme="minorHAnsi" w:cstheme="minorHAnsi"/>
        </w:rPr>
        <w:br/>
        <w:t xml:space="preserve">Henricksen earned a Bachelor of Arts in communications and political science from the University of Virginia, and the Certified Association Executive accreditation from the American Society </w:t>
      </w:r>
      <w:r w:rsidR="00DB77E4">
        <w:rPr>
          <w:rFonts w:asciiTheme="minorHAnsi" w:hAnsiTheme="minorHAnsi" w:cstheme="minorHAnsi"/>
        </w:rPr>
        <w:t>of</w:t>
      </w:r>
      <w:r w:rsidR="00405124" w:rsidRPr="00F32086">
        <w:rPr>
          <w:rFonts w:asciiTheme="minorHAnsi" w:hAnsiTheme="minorHAnsi" w:cstheme="minorHAnsi"/>
        </w:rPr>
        <w:t xml:space="preserve"> Association Executive</w:t>
      </w:r>
      <w:r w:rsidR="00FF1EB0">
        <w:rPr>
          <w:rFonts w:asciiTheme="minorHAnsi" w:hAnsiTheme="minorHAnsi" w:cstheme="minorHAnsi"/>
        </w:rPr>
        <w:t>s</w:t>
      </w:r>
      <w:r w:rsidR="00405124" w:rsidRPr="00F32086">
        <w:rPr>
          <w:rFonts w:asciiTheme="minorHAnsi" w:hAnsiTheme="minorHAnsi" w:cstheme="minorHAnsi"/>
        </w:rPr>
        <w:t>.</w:t>
      </w:r>
    </w:p>
    <w:p w14:paraId="38F7E283" w14:textId="77777777" w:rsidR="0065070B" w:rsidRPr="00F32086" w:rsidRDefault="0065070B" w:rsidP="004A5E97">
      <w:pPr>
        <w:pStyle w:val="BodyText"/>
        <w:rPr>
          <w:rFonts w:asciiTheme="minorHAnsi" w:hAnsiTheme="minorHAnsi" w:cstheme="minorHAnsi"/>
        </w:rPr>
      </w:pPr>
    </w:p>
    <w:p w14:paraId="0B220548" w14:textId="77777777" w:rsidR="00745CF4" w:rsidRDefault="00745CF4" w:rsidP="0065070B">
      <w:pPr>
        <w:jc w:val="center"/>
        <w:rPr>
          <w:rFonts w:asciiTheme="minorHAnsi" w:hAnsiTheme="minorHAnsi" w:cstheme="minorHAnsi"/>
          <w:b/>
          <w:color w:val="0070C0"/>
          <w:sz w:val="22"/>
          <w:szCs w:val="22"/>
        </w:rPr>
      </w:pPr>
    </w:p>
    <w:p w14:paraId="088DCCE7" w14:textId="77777777" w:rsidR="00745CF4" w:rsidRDefault="00745CF4" w:rsidP="0065070B">
      <w:pPr>
        <w:jc w:val="center"/>
        <w:rPr>
          <w:rFonts w:asciiTheme="minorHAnsi" w:hAnsiTheme="minorHAnsi" w:cstheme="minorHAnsi"/>
          <w:b/>
          <w:color w:val="0070C0"/>
          <w:sz w:val="22"/>
          <w:szCs w:val="22"/>
        </w:rPr>
      </w:pPr>
    </w:p>
    <w:p w14:paraId="21505E06" w14:textId="42FA6FA4" w:rsidR="0065070B" w:rsidRDefault="0065070B" w:rsidP="0065070B">
      <w:pPr>
        <w:rPr>
          <w:rFonts w:asciiTheme="minorHAnsi" w:hAnsiTheme="minorHAnsi" w:cstheme="minorHAnsi"/>
          <w:b/>
          <w:color w:val="0070C0"/>
          <w:sz w:val="22"/>
          <w:szCs w:val="22"/>
        </w:rPr>
      </w:pPr>
    </w:p>
    <w:p w14:paraId="1C99C97C" w14:textId="77777777" w:rsidR="00745CF4" w:rsidRPr="00F32086" w:rsidRDefault="00745CF4" w:rsidP="0065070B">
      <w:pPr>
        <w:rPr>
          <w:rFonts w:asciiTheme="minorHAnsi" w:hAnsiTheme="minorHAnsi" w:cstheme="minorHAnsi"/>
          <w:i/>
          <w:sz w:val="22"/>
          <w:szCs w:val="22"/>
        </w:rPr>
      </w:pPr>
    </w:p>
    <w:p w14:paraId="4B939562" w14:textId="77777777" w:rsidR="00745CF4" w:rsidRDefault="00745CF4" w:rsidP="005B1C5C">
      <w:pPr>
        <w:jc w:val="both"/>
        <w:rPr>
          <w:rFonts w:asciiTheme="minorHAnsi" w:hAnsiTheme="minorHAnsi" w:cstheme="minorHAnsi"/>
          <w:i/>
          <w:iCs/>
          <w:color w:val="000000"/>
          <w:sz w:val="22"/>
          <w:szCs w:val="22"/>
          <w:shd w:val="clear" w:color="auto" w:fill="FFFFFF"/>
        </w:rPr>
      </w:pPr>
    </w:p>
    <w:p w14:paraId="17BBCE9F" w14:textId="07CB7490" w:rsidR="00A266F2" w:rsidRPr="00F32086" w:rsidRDefault="005B1C5C" w:rsidP="005B1C5C">
      <w:pPr>
        <w:jc w:val="both"/>
        <w:rPr>
          <w:rFonts w:asciiTheme="minorHAnsi" w:hAnsiTheme="minorHAnsi" w:cstheme="minorHAnsi"/>
          <w:i/>
          <w:iCs/>
          <w:sz w:val="22"/>
          <w:szCs w:val="22"/>
        </w:rPr>
      </w:pPr>
      <w:r w:rsidRPr="00F32086">
        <w:rPr>
          <w:rFonts w:asciiTheme="minorHAnsi" w:hAnsiTheme="minorHAnsi" w:cstheme="minorHAnsi"/>
          <w:i/>
          <w:iCs/>
          <w:color w:val="000000"/>
          <w:sz w:val="22"/>
          <w:szCs w:val="22"/>
          <w:shd w:val="clear" w:color="auto" w:fill="FFFFFF"/>
        </w:rPr>
        <w:t>Formed in March 2006, the Center for Energy Workforce Development (CEWD) is a non-profit consortium of electric</w:t>
      </w:r>
      <w:r w:rsidR="00BC6EFF">
        <w:rPr>
          <w:rFonts w:asciiTheme="minorHAnsi" w:hAnsiTheme="minorHAnsi" w:cstheme="minorHAnsi"/>
          <w:i/>
          <w:iCs/>
          <w:color w:val="000000"/>
          <w:sz w:val="22"/>
          <w:szCs w:val="22"/>
          <w:shd w:val="clear" w:color="auto" w:fill="FFFFFF"/>
        </w:rPr>
        <w:t>,</w:t>
      </w:r>
      <w:r w:rsidRPr="00F32086">
        <w:rPr>
          <w:rFonts w:asciiTheme="minorHAnsi" w:hAnsiTheme="minorHAnsi" w:cstheme="minorHAnsi"/>
          <w:i/>
          <w:iCs/>
          <w:color w:val="000000"/>
          <w:sz w:val="22"/>
          <w:szCs w:val="22"/>
          <w:shd w:val="clear" w:color="auto" w:fill="FFFFFF"/>
        </w:rPr>
        <w:t xml:space="preserve"> natural gas</w:t>
      </w:r>
      <w:r w:rsidR="00BC6EFF">
        <w:rPr>
          <w:rFonts w:asciiTheme="minorHAnsi" w:hAnsiTheme="minorHAnsi" w:cstheme="minorHAnsi"/>
          <w:i/>
          <w:iCs/>
          <w:color w:val="000000"/>
          <w:sz w:val="22"/>
          <w:szCs w:val="22"/>
          <w:shd w:val="clear" w:color="auto" w:fill="FFFFFF"/>
        </w:rPr>
        <w:t>,</w:t>
      </w:r>
      <w:r w:rsidRPr="00F32086">
        <w:rPr>
          <w:rFonts w:asciiTheme="minorHAnsi" w:hAnsiTheme="minorHAnsi" w:cstheme="minorHAnsi"/>
          <w:i/>
          <w:iCs/>
          <w:color w:val="000000"/>
          <w:sz w:val="22"/>
          <w:szCs w:val="22"/>
          <w:shd w:val="clear" w:color="auto" w:fill="FFFFFF"/>
        </w:rPr>
        <w:t xml:space="preserve"> and nuclear utilities and their associations — Edison Electric Institute, American Gas Association, American Public Power Association, Nuclear Energy Institute, National Rural Electric Cooperative Association, and Distribution Contractors Association. CEWD was formed to help utilities work together to develop solutions to the coming workforce shortage in the utility industry. It is the first partnership between utilities, their associations, contractors, and unions to focus on the need to build a skilled workforce pipeline that will meet future industry needs.</w:t>
      </w:r>
    </w:p>
    <w:sectPr w:rsidR="00A266F2" w:rsidRPr="00F32086" w:rsidSect="003131CB">
      <w:headerReference w:type="default" r:id="rId7"/>
      <w:footerReference w:type="default" r:id="rId8"/>
      <w:headerReference w:type="first" r:id="rId9"/>
      <w:footerReference w:type="first" r:id="rId10"/>
      <w:type w:val="continuous"/>
      <w:pgSz w:w="12240" w:h="15840"/>
      <w:pgMar w:top="72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02D60" w14:textId="77777777" w:rsidR="00316B14" w:rsidRDefault="00316B14">
      <w:r>
        <w:separator/>
      </w:r>
    </w:p>
  </w:endnote>
  <w:endnote w:type="continuationSeparator" w:id="0">
    <w:p w14:paraId="1B252921" w14:textId="77777777" w:rsidR="00316B14" w:rsidRDefault="0031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4F41" w14:textId="77777777" w:rsidR="00A266F2" w:rsidRDefault="00A266F2" w:rsidP="00A266F2">
    <w:pPr>
      <w:pStyle w:val="Footer"/>
      <w:pBdr>
        <w:top w:val="single" w:sz="8" w:space="1" w:color="92D050"/>
      </w:pBdr>
    </w:pPr>
  </w:p>
  <w:p w14:paraId="412164D4" w14:textId="77777777" w:rsidR="00A266F2" w:rsidRDefault="005B1C5C" w:rsidP="00A266F2">
    <w:pPr>
      <w:pStyle w:val="Footer"/>
      <w:jc w:val="center"/>
    </w:pPr>
    <w:r>
      <w:rPr>
        <w:noProof/>
      </w:rPr>
      <w:drawing>
        <wp:inline distT="0" distB="0" distL="0" distR="0" wp14:anchorId="260A70BE" wp14:editId="7993EA35">
          <wp:extent cx="2469515" cy="179705"/>
          <wp:effectExtent l="0" t="0" r="0" b="0"/>
          <wp:docPr id="2" name="Picture 2" descr="cewd 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ewd taglin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515" cy="1797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9C5D" w14:textId="77777777" w:rsidR="00745CF4" w:rsidRDefault="00745CF4" w:rsidP="00745CF4">
    <w:pPr>
      <w:pStyle w:val="Footer"/>
      <w:pBdr>
        <w:top w:val="single" w:sz="8" w:space="1" w:color="92D050"/>
      </w:pBdr>
    </w:pPr>
  </w:p>
  <w:p w14:paraId="23D4703B" w14:textId="77777777" w:rsidR="00745CF4" w:rsidRDefault="00745CF4" w:rsidP="00745CF4">
    <w:pPr>
      <w:pStyle w:val="Footer"/>
      <w:jc w:val="center"/>
    </w:pPr>
    <w:r>
      <w:rPr>
        <w:noProof/>
      </w:rPr>
      <w:drawing>
        <wp:inline distT="0" distB="0" distL="0" distR="0" wp14:anchorId="27E2561C" wp14:editId="310E3F5F">
          <wp:extent cx="2469515" cy="179705"/>
          <wp:effectExtent l="0" t="0" r="0" b="0"/>
          <wp:docPr id="1" name="Picture 1" descr="cewd 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ewd taglin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515" cy="179705"/>
                  </a:xfrm>
                  <a:prstGeom prst="rect">
                    <a:avLst/>
                  </a:prstGeom>
                  <a:noFill/>
                  <a:ln>
                    <a:noFill/>
                  </a:ln>
                </pic:spPr>
              </pic:pic>
            </a:graphicData>
          </a:graphic>
        </wp:inline>
      </w:drawing>
    </w:r>
  </w:p>
  <w:p w14:paraId="1E4A6E88" w14:textId="77777777" w:rsidR="00745CF4" w:rsidRDefault="0074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5A3F" w14:textId="77777777" w:rsidR="00316B14" w:rsidRDefault="00316B14">
      <w:r>
        <w:separator/>
      </w:r>
    </w:p>
  </w:footnote>
  <w:footnote w:type="continuationSeparator" w:id="0">
    <w:p w14:paraId="13AB6EE8" w14:textId="77777777" w:rsidR="00316B14" w:rsidRDefault="0031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7504" w14:textId="77777777" w:rsidR="00D44667" w:rsidRPr="006B78D4" w:rsidRDefault="00D44667" w:rsidP="00D44667">
    <w:pPr>
      <w:pStyle w:val="Header"/>
      <w:pBdr>
        <w:bottom w:val="single" w:sz="8" w:space="4" w:color="92D050"/>
      </w:pBdr>
      <w:tabs>
        <w:tab w:val="clear" w:pos="4320"/>
        <w:tab w:val="clear" w:pos="8640"/>
        <w:tab w:val="right" w:pos="10080"/>
      </w:tabs>
      <w:spacing w:after="360"/>
      <w:rPr>
        <w:rFonts w:ascii="Arial" w:hAnsi="Arial" w:cs="Arial"/>
        <w:b/>
        <w:color w:val="0070C0"/>
        <w:sz w:val="20"/>
      </w:rPr>
    </w:pPr>
    <w:r w:rsidRPr="00291F27">
      <w:rPr>
        <w:rFonts w:ascii="Arial Narrow" w:hAnsi="Arial Narrow" w:cs="Arial"/>
        <w:b/>
        <w:color w:val="0070C0"/>
        <w:sz w:val="20"/>
      </w:rPr>
      <w:t>Center for Energy Workforce Development</w:t>
    </w:r>
    <w:r w:rsidR="00291F27" w:rsidRPr="00291F27">
      <w:rPr>
        <w:rFonts w:ascii="Arial Narrow" w:hAnsi="Arial Narrow" w:cs="Arial"/>
        <w:b/>
        <w:color w:val="0070C0"/>
        <w:sz w:val="20"/>
      </w:rPr>
      <w:t xml:space="preserve"> –</w:t>
    </w:r>
    <w:r w:rsidR="00291F27">
      <w:rPr>
        <w:rFonts w:ascii="Arial" w:hAnsi="Arial" w:cs="Arial"/>
        <w:b/>
        <w:color w:val="0070C0"/>
        <w:sz w:val="20"/>
      </w:rPr>
      <w:t xml:space="preserve"> </w:t>
    </w:r>
    <w:r w:rsidR="00291F27" w:rsidRPr="00291F27">
      <w:rPr>
        <w:rFonts w:ascii="Arial Black" w:hAnsi="Arial Black" w:cs="Arial"/>
        <w:b/>
        <w:color w:val="0070C0"/>
        <w:sz w:val="20"/>
      </w:rPr>
      <w:t>PRESS RELEASE</w:t>
    </w:r>
    <w:r w:rsidRPr="006B78D4">
      <w:rPr>
        <w:rFonts w:ascii="Arial" w:hAnsi="Arial" w:cs="Arial"/>
        <w:b/>
        <w:color w:val="0070C0"/>
        <w:sz w:val="20"/>
      </w:rPr>
      <w:tab/>
    </w:r>
    <w:r w:rsidRPr="00291F27">
      <w:rPr>
        <w:rFonts w:ascii="Arial Narrow" w:hAnsi="Arial Narrow" w:cs="Arial"/>
        <w:b/>
        <w:color w:val="0070C0"/>
        <w:sz w:val="20"/>
      </w:rPr>
      <w:fldChar w:fldCharType="begin"/>
    </w:r>
    <w:r w:rsidRPr="00291F27">
      <w:rPr>
        <w:rFonts w:ascii="Arial Narrow" w:hAnsi="Arial Narrow" w:cs="Arial"/>
        <w:b/>
        <w:color w:val="0070C0"/>
        <w:sz w:val="20"/>
      </w:rPr>
      <w:instrText xml:space="preserve"> PAGE   \* MERGEFORMAT </w:instrText>
    </w:r>
    <w:r w:rsidRPr="00291F27">
      <w:rPr>
        <w:rFonts w:ascii="Arial Narrow" w:hAnsi="Arial Narrow" w:cs="Arial"/>
        <w:b/>
        <w:color w:val="0070C0"/>
        <w:sz w:val="20"/>
      </w:rPr>
      <w:fldChar w:fldCharType="separate"/>
    </w:r>
    <w:r w:rsidR="00291F27">
      <w:rPr>
        <w:rFonts w:ascii="Arial Narrow" w:hAnsi="Arial Narrow" w:cs="Arial"/>
        <w:b/>
        <w:noProof/>
        <w:color w:val="0070C0"/>
        <w:sz w:val="20"/>
      </w:rPr>
      <w:t>2</w:t>
    </w:r>
    <w:r w:rsidRPr="00291F27">
      <w:rPr>
        <w:rFonts w:ascii="Arial Narrow" w:hAnsi="Arial Narrow" w:cs="Arial"/>
        <w:b/>
        <w:color w:val="0070C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0028" w14:textId="6C554DED" w:rsidR="005B1C5C" w:rsidRDefault="005B1C5C" w:rsidP="005B1C5C">
    <w:pPr>
      <w:pStyle w:val="Header"/>
      <w:spacing w:after="120"/>
    </w:pPr>
    <w:r>
      <w:rPr>
        <w:noProof/>
      </w:rPr>
      <w:drawing>
        <wp:inline distT="0" distB="0" distL="0" distR="0" wp14:anchorId="1F9B7A4E" wp14:editId="19FA1192">
          <wp:extent cx="6400800" cy="1015365"/>
          <wp:effectExtent l="0" t="0" r="0" b="63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wd news banner_2019.jpg"/>
                  <pic:cNvPicPr/>
                </pic:nvPicPr>
                <pic:blipFill>
                  <a:blip r:embed="rId1">
                    <a:extLst>
                      <a:ext uri="{28A0092B-C50C-407E-A947-70E740481C1C}">
                        <a14:useLocalDpi xmlns:a14="http://schemas.microsoft.com/office/drawing/2010/main" val="0"/>
                      </a:ext>
                    </a:extLst>
                  </a:blip>
                  <a:stretch>
                    <a:fillRect/>
                  </a:stretch>
                </pic:blipFill>
                <pic:spPr>
                  <a:xfrm>
                    <a:off x="0" y="0"/>
                    <a:ext cx="6400800" cy="1015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B76E6"/>
    <w:multiLevelType w:val="singleLevel"/>
    <w:tmpl w:val="F6EA07C0"/>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C5"/>
    <w:rsid w:val="00131E87"/>
    <w:rsid w:val="00191301"/>
    <w:rsid w:val="001B72E8"/>
    <w:rsid w:val="00291F27"/>
    <w:rsid w:val="003131CB"/>
    <w:rsid w:val="00316B14"/>
    <w:rsid w:val="00331D4D"/>
    <w:rsid w:val="003A1F47"/>
    <w:rsid w:val="003A3DE4"/>
    <w:rsid w:val="003B6AFA"/>
    <w:rsid w:val="00405124"/>
    <w:rsid w:val="004A5E97"/>
    <w:rsid w:val="0052041E"/>
    <w:rsid w:val="00521BF7"/>
    <w:rsid w:val="00541CA6"/>
    <w:rsid w:val="00556166"/>
    <w:rsid w:val="005A5B75"/>
    <w:rsid w:val="005B1C5C"/>
    <w:rsid w:val="00602E28"/>
    <w:rsid w:val="0065070B"/>
    <w:rsid w:val="006B78D4"/>
    <w:rsid w:val="006C40A7"/>
    <w:rsid w:val="006C56BC"/>
    <w:rsid w:val="007152D7"/>
    <w:rsid w:val="007160F5"/>
    <w:rsid w:val="00745CF4"/>
    <w:rsid w:val="007636B6"/>
    <w:rsid w:val="00771C5C"/>
    <w:rsid w:val="007B581E"/>
    <w:rsid w:val="00921693"/>
    <w:rsid w:val="00976B39"/>
    <w:rsid w:val="009D1B08"/>
    <w:rsid w:val="00A263EB"/>
    <w:rsid w:val="00A266F2"/>
    <w:rsid w:val="00A53439"/>
    <w:rsid w:val="00AB752C"/>
    <w:rsid w:val="00AC014B"/>
    <w:rsid w:val="00AC3FF4"/>
    <w:rsid w:val="00BC6EFF"/>
    <w:rsid w:val="00C020B7"/>
    <w:rsid w:val="00C8798D"/>
    <w:rsid w:val="00C93600"/>
    <w:rsid w:val="00CA38B9"/>
    <w:rsid w:val="00CF53C5"/>
    <w:rsid w:val="00D44667"/>
    <w:rsid w:val="00DB77E4"/>
    <w:rsid w:val="00E019FB"/>
    <w:rsid w:val="00E021D5"/>
    <w:rsid w:val="00E63BF5"/>
    <w:rsid w:val="00EE52E9"/>
    <w:rsid w:val="00F131FC"/>
    <w:rsid w:val="00F32086"/>
    <w:rsid w:val="00F50AFF"/>
    <w:rsid w:val="00FB60AD"/>
    <w:rsid w:val="00FF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3319D"/>
  <w15:chartTrackingRefBased/>
  <w15:docId w15:val="{102F893E-8167-FD4D-BAA3-2F6C07F7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0"/>
      </w:tabs>
      <w:suppressAutoHyphens/>
      <w:jc w:val="center"/>
      <w:outlineLvl w:val="0"/>
    </w:pPr>
    <w:rPr>
      <w:b/>
      <w:sz w:val="36"/>
    </w:rPr>
  </w:style>
  <w:style w:type="paragraph" w:styleId="Heading2">
    <w:name w:val="heading 2"/>
    <w:basedOn w:val="Normal"/>
    <w:next w:val="Normal"/>
    <w:qFormat/>
    <w:pPr>
      <w:keepNext/>
      <w:tabs>
        <w:tab w:val="left" w:pos="0"/>
      </w:tabs>
      <w:suppressAutoHyphens/>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Garamond" w:hAnsi="Garamond"/>
      <w:sz w:val="24"/>
    </w:rPr>
  </w:style>
  <w:style w:type="paragraph" w:customStyle="1" w:styleId="Titles">
    <w:name w:val="*Titles"/>
    <w:basedOn w:val="Normal"/>
    <w:rsid w:val="004A5E97"/>
    <w:pPr>
      <w:jc w:val="center"/>
    </w:pPr>
    <w:rPr>
      <w:rFonts w:ascii="Arial Narrow" w:hAnsi="Arial Narrow"/>
      <w:b/>
      <w:sz w:val="28"/>
      <w:szCs w:val="28"/>
    </w:rPr>
  </w:style>
  <w:style w:type="paragraph" w:customStyle="1" w:styleId="BodyText">
    <w:name w:val="*Body Text"/>
    <w:basedOn w:val="Normal"/>
    <w:rsid w:val="004A5E97"/>
    <w:rPr>
      <w:sz w:val="22"/>
      <w:szCs w:val="22"/>
    </w:rPr>
  </w:style>
  <w:style w:type="paragraph" w:styleId="Footer">
    <w:name w:val="footer"/>
    <w:basedOn w:val="Normal"/>
    <w:link w:val="FooterChar"/>
    <w:rsid w:val="003131CB"/>
    <w:pPr>
      <w:tabs>
        <w:tab w:val="center" w:pos="4680"/>
        <w:tab w:val="right" w:pos="9360"/>
      </w:tabs>
    </w:pPr>
  </w:style>
  <w:style w:type="character" w:customStyle="1" w:styleId="FooterChar">
    <w:name w:val="Footer Char"/>
    <w:basedOn w:val="DefaultParagraphFont"/>
    <w:link w:val="Footer"/>
    <w:rsid w:val="003131CB"/>
  </w:style>
  <w:style w:type="paragraph" w:styleId="BalloonText">
    <w:name w:val="Balloon Text"/>
    <w:basedOn w:val="Normal"/>
    <w:link w:val="BalloonTextChar"/>
    <w:rsid w:val="003A3DE4"/>
    <w:rPr>
      <w:rFonts w:ascii="Segoe UI" w:hAnsi="Segoe UI" w:cs="Segoe UI"/>
      <w:sz w:val="18"/>
      <w:szCs w:val="18"/>
    </w:rPr>
  </w:style>
  <w:style w:type="character" w:customStyle="1" w:styleId="BalloonTextChar">
    <w:name w:val="Balloon Text Char"/>
    <w:basedOn w:val="DefaultParagraphFont"/>
    <w:link w:val="BalloonText"/>
    <w:rsid w:val="003A3DE4"/>
    <w:rPr>
      <w:rFonts w:ascii="Segoe UI" w:hAnsi="Segoe UI" w:cs="Segoe UI"/>
      <w:sz w:val="18"/>
      <w:szCs w:val="18"/>
    </w:rPr>
  </w:style>
  <w:style w:type="character" w:styleId="CommentReference">
    <w:name w:val="annotation reference"/>
    <w:basedOn w:val="DefaultParagraphFont"/>
    <w:rsid w:val="00BC6EFF"/>
    <w:rPr>
      <w:sz w:val="16"/>
      <w:szCs w:val="16"/>
    </w:rPr>
  </w:style>
  <w:style w:type="paragraph" w:styleId="CommentText">
    <w:name w:val="annotation text"/>
    <w:basedOn w:val="Normal"/>
    <w:link w:val="CommentTextChar"/>
    <w:rsid w:val="00BC6EFF"/>
  </w:style>
  <w:style w:type="character" w:customStyle="1" w:styleId="CommentTextChar">
    <w:name w:val="Comment Text Char"/>
    <w:basedOn w:val="DefaultParagraphFont"/>
    <w:link w:val="CommentText"/>
    <w:rsid w:val="00BC6EFF"/>
  </w:style>
  <w:style w:type="paragraph" w:styleId="CommentSubject">
    <w:name w:val="annotation subject"/>
    <w:basedOn w:val="CommentText"/>
    <w:next w:val="CommentText"/>
    <w:link w:val="CommentSubjectChar"/>
    <w:rsid w:val="00BC6EFF"/>
    <w:rPr>
      <w:b/>
      <w:bCs/>
    </w:rPr>
  </w:style>
  <w:style w:type="character" w:customStyle="1" w:styleId="CommentSubjectChar">
    <w:name w:val="Comment Subject Char"/>
    <w:basedOn w:val="CommentTextChar"/>
    <w:link w:val="CommentSubject"/>
    <w:rsid w:val="00BC6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5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Nelson\Desktop\EEI%20Adviso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EEI Advisory Template.dot</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Edison Electric Institute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NNelson</dc:creator>
  <cp:keywords/>
  <dc:description/>
  <cp:lastModifiedBy>Oliva, Terri</cp:lastModifiedBy>
  <cp:revision>2</cp:revision>
  <cp:lastPrinted>2004-09-13T19:02:00Z</cp:lastPrinted>
  <dcterms:created xsi:type="dcterms:W3CDTF">2019-11-20T18:43:00Z</dcterms:created>
  <dcterms:modified xsi:type="dcterms:W3CDTF">2019-11-20T18:43:00Z</dcterms:modified>
</cp:coreProperties>
</file>